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56" w:rsidRPr="00F339D7" w:rsidRDefault="00676156" w:rsidP="00713F4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Справка</w:t>
      </w:r>
      <w:r w:rsidRPr="00F339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76156" w:rsidRPr="00A568A4" w:rsidRDefault="00676156" w:rsidP="00713F4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8A4">
        <w:rPr>
          <w:rFonts w:ascii="Times New Roman" w:hAnsi="Times New Roman"/>
          <w:b/>
          <w:bCs/>
          <w:sz w:val="24"/>
          <w:szCs w:val="24"/>
          <w:lang w:eastAsia="ru-RU"/>
        </w:rPr>
        <w:t>о проделанной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работе по подготовке к ГИА-2022</w:t>
      </w:r>
    </w:p>
    <w:p w:rsidR="00676156" w:rsidRDefault="00676156" w:rsidP="00713F4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выпускников 9 класса  МКОУ ООШ д. Большая Шишовка </w:t>
      </w:r>
    </w:p>
    <w:p w:rsidR="00676156" w:rsidRPr="00A568A4" w:rsidRDefault="00676156" w:rsidP="00713F4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Санчурского района Кировской </w:t>
      </w:r>
      <w:r w:rsidRPr="00A568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</w:p>
    <w:p w:rsidR="00676156" w:rsidRPr="00A568A4" w:rsidRDefault="00676156" w:rsidP="00A568A4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2021-2022</w:t>
      </w:r>
      <w:r w:rsidRPr="00A568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676156" w:rsidRDefault="00676156" w:rsidP="00D44EA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сентябре директором школы был утвержден план подготовки ГИА-2022. С начала учебного года с выпускниками 9 класса 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началось изучение нормативно-правовой базы (федеральной и региональной) проведения ГИА («Порядок проведения государственной итоговой аттестации», Порядок и методические рекомендации о подготовке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проведению итогового собеседования </w:t>
      </w:r>
      <w:r w:rsidRPr="00616731">
        <w:rPr>
          <w:rFonts w:ascii="Times New Roman" w:hAnsi="Times New Roman"/>
          <w:sz w:val="24"/>
          <w:szCs w:val="24"/>
          <w:lang w:eastAsia="ru-RU"/>
        </w:rPr>
        <w:t>, Положение о порядке подготовки и проведения государственной (итоговой) аттестации выпускников и т.д.)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Default="00676156" w:rsidP="00D44EA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156" w:rsidRPr="00B62C50" w:rsidRDefault="00676156" w:rsidP="00B62C50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 </w:t>
      </w:r>
      <w:r w:rsidRPr="00B62C5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Выбор экзаменов </w:t>
      </w:r>
    </w:p>
    <w:p w:rsidR="00676156" w:rsidRDefault="00676156" w:rsidP="00D44EA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9 классе – 3 обучающихся </w:t>
      </w:r>
    </w:p>
    <w:p w:rsidR="00676156" w:rsidRDefault="00676156" w:rsidP="00D44EA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Акшиков Кирилл – русский , математика, биология, география.</w:t>
      </w:r>
    </w:p>
    <w:p w:rsidR="00676156" w:rsidRDefault="00676156" w:rsidP="00D44EA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Волкова Алёна – русский, математика, биология, география</w:t>
      </w:r>
    </w:p>
    <w:p w:rsidR="00676156" w:rsidRPr="00B62C50" w:rsidRDefault="00676156" w:rsidP="00D44EA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Колбина Софья – русский , математика, биология, обществознание</w:t>
      </w:r>
    </w:p>
    <w:p w:rsidR="00676156" w:rsidRPr="00B62C50" w:rsidRDefault="00676156" w:rsidP="00A568A4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2C50"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Были регламентированы процедурные вопросы подготовки и проведения ГИА: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8A4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616731">
        <w:rPr>
          <w:rFonts w:ascii="Times New Roman" w:hAnsi="Times New Roman"/>
          <w:b/>
          <w:bCs/>
          <w:sz w:val="24"/>
          <w:szCs w:val="24"/>
          <w:lang w:eastAsia="ru-RU"/>
        </w:rPr>
        <w:t>   </w:t>
      </w:r>
      <w:r w:rsidRPr="00616731">
        <w:rPr>
          <w:rFonts w:ascii="Times New Roman" w:hAnsi="Times New Roman"/>
          <w:sz w:val="24"/>
          <w:szCs w:val="24"/>
          <w:lang w:eastAsia="ru-RU"/>
        </w:rPr>
        <w:t>Созд</w:t>
      </w:r>
      <w:r>
        <w:rPr>
          <w:rFonts w:ascii="Times New Roman" w:hAnsi="Times New Roman"/>
          <w:sz w:val="24"/>
          <w:szCs w:val="24"/>
          <w:lang w:eastAsia="ru-RU"/>
        </w:rPr>
        <w:t xml:space="preserve">ание базы данных учащихся 9 класса 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по подготовке к ГИА –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2022</w:t>
        </w:r>
        <w:r w:rsidRPr="00616731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616731"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8A4">
        <w:rPr>
          <w:rFonts w:ascii="Times New Roman" w:hAnsi="Times New Roman"/>
          <w:bCs/>
          <w:sz w:val="24"/>
          <w:szCs w:val="24"/>
          <w:lang w:eastAsia="ru-RU"/>
        </w:rPr>
        <w:t>2. Расписание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консультац</w:t>
      </w:r>
      <w:r>
        <w:rPr>
          <w:rFonts w:ascii="Times New Roman" w:hAnsi="Times New Roman"/>
          <w:sz w:val="24"/>
          <w:szCs w:val="24"/>
          <w:lang w:eastAsia="ru-RU"/>
        </w:rPr>
        <w:t xml:space="preserve">ионных занятий выпускников 9  класса 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по подготовке к ГИА-202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16731"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8A4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Pr="00616731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Pr="00616731">
        <w:rPr>
          <w:rFonts w:ascii="Times New Roman" w:hAnsi="Times New Roman"/>
          <w:sz w:val="24"/>
          <w:szCs w:val="24"/>
          <w:lang w:eastAsia="ru-RU"/>
        </w:rPr>
        <w:t>Ежемесячные отчеты учителей предметников о посещаемости и уровню личной подг</w:t>
      </w:r>
      <w:r>
        <w:rPr>
          <w:rFonts w:ascii="Times New Roman" w:hAnsi="Times New Roman"/>
          <w:sz w:val="24"/>
          <w:szCs w:val="24"/>
          <w:lang w:eastAsia="ru-RU"/>
        </w:rPr>
        <w:t>отовки к экзаменам учащихся 9 класса</w:t>
      </w:r>
      <w:r w:rsidRPr="00616731"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8A4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Pr="00616731">
        <w:rPr>
          <w:rFonts w:ascii="Times New Roman" w:hAnsi="Times New Roman"/>
          <w:sz w:val="24"/>
          <w:szCs w:val="24"/>
          <w:lang w:eastAsia="ru-RU"/>
        </w:rPr>
        <w:t> Оформление протоколов родительских собраний и листов ознакомления с нормативными документами по о</w:t>
      </w:r>
      <w:r>
        <w:rPr>
          <w:rFonts w:ascii="Times New Roman" w:hAnsi="Times New Roman"/>
          <w:sz w:val="24"/>
          <w:szCs w:val="24"/>
          <w:lang w:eastAsia="ru-RU"/>
        </w:rPr>
        <w:t>рганизации и проведению ГИА-2022</w:t>
      </w:r>
      <w:r w:rsidRPr="00616731"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8A4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Посещение уроков в 9  классе </w:t>
      </w:r>
      <w:r w:rsidRPr="00616731">
        <w:rPr>
          <w:rFonts w:ascii="Times New Roman" w:hAnsi="Times New Roman"/>
          <w:sz w:val="24"/>
          <w:szCs w:val="24"/>
          <w:lang w:eastAsia="ru-RU"/>
        </w:rPr>
        <w:t>с целью проверк</w:t>
      </w:r>
      <w:r>
        <w:rPr>
          <w:rFonts w:ascii="Times New Roman" w:hAnsi="Times New Roman"/>
          <w:sz w:val="24"/>
          <w:szCs w:val="24"/>
          <w:lang w:eastAsia="ru-RU"/>
        </w:rPr>
        <w:t>и подготовки учащихся к ГИА-2022</w:t>
      </w:r>
      <w:r w:rsidRPr="00616731"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8A4"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Информирование участников образовательного процесса о подготовке и поря</w:t>
      </w:r>
      <w:r>
        <w:rPr>
          <w:rFonts w:ascii="Times New Roman" w:hAnsi="Times New Roman"/>
          <w:sz w:val="24"/>
          <w:szCs w:val="24"/>
          <w:lang w:eastAsia="ru-RU"/>
        </w:rPr>
        <w:t xml:space="preserve">дке проведения ГИА в форме 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ОГЭ через информационные стенды </w:t>
      </w:r>
      <w:r>
        <w:rPr>
          <w:rFonts w:ascii="Times New Roman" w:hAnsi="Times New Roman"/>
          <w:sz w:val="24"/>
          <w:szCs w:val="24"/>
          <w:lang w:eastAsia="ru-RU"/>
        </w:rPr>
        <w:t>в классе и школе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156" w:rsidRPr="00B62C50" w:rsidRDefault="00676156" w:rsidP="00A568A4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62C5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 первом полугодии проведены родительские собрания в 9  классе по организации и проведению ГИА:</w:t>
      </w:r>
    </w:p>
    <w:p w:rsidR="00676156" w:rsidRPr="00616731" w:rsidRDefault="00676156" w:rsidP="00A568A4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Ознакомление с Положением о проведении ГИА, где рассматривались вопросы:                </w:t>
      </w:r>
    </w:p>
    <w:p w:rsidR="00676156" w:rsidRPr="00616731" w:rsidRDefault="00676156" w:rsidP="00A568A4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Права и обязанности участников.</w:t>
      </w:r>
    </w:p>
    <w:p w:rsidR="00676156" w:rsidRPr="00616731" w:rsidRDefault="00676156" w:rsidP="00A568A4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Ознакомл</w:t>
      </w:r>
      <w:r>
        <w:rPr>
          <w:rFonts w:ascii="Times New Roman" w:hAnsi="Times New Roman"/>
          <w:sz w:val="24"/>
          <w:szCs w:val="24"/>
          <w:lang w:eastAsia="ru-RU"/>
        </w:rPr>
        <w:t>ение с правилами приема в ССУЗы.</w:t>
      </w:r>
    </w:p>
    <w:p w:rsidR="00676156" w:rsidRPr="00616731" w:rsidRDefault="00676156" w:rsidP="00A568A4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Подготовка к устному собеседованию по русскому языку учащихся 9 классов.</w:t>
      </w:r>
    </w:p>
    <w:p w:rsidR="00676156" w:rsidRPr="00616731" w:rsidRDefault="00676156" w:rsidP="00A568A4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Промежуточные р</w:t>
      </w:r>
      <w:r>
        <w:rPr>
          <w:rFonts w:ascii="Times New Roman" w:hAnsi="Times New Roman"/>
          <w:sz w:val="24"/>
          <w:szCs w:val="24"/>
          <w:lang w:eastAsia="ru-RU"/>
        </w:rPr>
        <w:t xml:space="preserve">езультаты работы учащихся 9 класса </w:t>
      </w:r>
      <w:r w:rsidRPr="00616731">
        <w:rPr>
          <w:rFonts w:ascii="Times New Roman" w:hAnsi="Times New Roman"/>
          <w:sz w:val="24"/>
          <w:szCs w:val="24"/>
          <w:lang w:eastAsia="ru-RU"/>
        </w:rPr>
        <w:t>, устранение причин приводящих к неудовлетворительной работе выпускников.</w:t>
      </w:r>
    </w:p>
    <w:p w:rsidR="00676156" w:rsidRPr="00616731" w:rsidRDefault="00676156" w:rsidP="00A568A4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Психологическое сопровождение ГИА.</w:t>
      </w:r>
    </w:p>
    <w:p w:rsidR="00676156" w:rsidRPr="00B62C50" w:rsidRDefault="00676156" w:rsidP="00A568A4">
      <w:pPr>
        <w:spacing w:before="100" w:beforeAutospacing="1"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62C5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Была проведена   работа с учащимися: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1.   Ученические собрания на темы: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-  Итоговая государствен</w:t>
      </w:r>
      <w:r>
        <w:rPr>
          <w:rFonts w:ascii="Times New Roman" w:hAnsi="Times New Roman"/>
          <w:sz w:val="24"/>
          <w:szCs w:val="24"/>
          <w:lang w:eastAsia="ru-RU"/>
        </w:rPr>
        <w:t>ная аттестации выпускников 9 класса</w:t>
      </w:r>
      <w:r w:rsidRPr="00616731">
        <w:rPr>
          <w:rFonts w:ascii="Times New Roman" w:hAnsi="Times New Roman"/>
          <w:sz w:val="24"/>
          <w:szCs w:val="24"/>
          <w:lang w:eastAsia="ru-RU"/>
        </w:rPr>
        <w:t>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- Ознакомление с нормативными документами, с инструктивными материалами, правами и обязанностями участников итоговой аттестации;</w:t>
      </w:r>
    </w:p>
    <w:p w:rsidR="00676156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2.   В рамках неаудиторной занятости идет подготовка учащихся к итоговой аттестации: обеспечение готовности учащихся выполнять задания различных уровней сложности.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Тренировочные занятия по заполнению бланков по ОГЭ;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Работа по выб</w:t>
      </w:r>
      <w:r>
        <w:rPr>
          <w:rFonts w:ascii="Times New Roman" w:hAnsi="Times New Roman"/>
          <w:sz w:val="24"/>
          <w:szCs w:val="24"/>
          <w:lang w:eastAsia="ru-RU"/>
        </w:rPr>
        <w:t>ору экзаменов выпускниками школы</w:t>
      </w:r>
      <w:r w:rsidRPr="00616731">
        <w:rPr>
          <w:rFonts w:ascii="Times New Roman" w:hAnsi="Times New Roman"/>
          <w:sz w:val="24"/>
          <w:szCs w:val="24"/>
          <w:lang w:eastAsia="ru-RU"/>
        </w:rPr>
        <w:t>, их профессиональной ориентации.</w:t>
      </w:r>
    </w:p>
    <w:p w:rsidR="00676156" w:rsidRPr="00B62C50" w:rsidRDefault="00676156" w:rsidP="00A568A4">
      <w:pPr>
        <w:spacing w:before="100" w:beforeAutospacing="1"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62C5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На заседаниях ШМО  и педсоветах рассматривались вопросы: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6167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r w:rsidRPr="00616731">
        <w:rPr>
          <w:rFonts w:ascii="Times New Roman" w:hAnsi="Times New Roman"/>
          <w:sz w:val="24"/>
          <w:szCs w:val="24"/>
          <w:lang w:eastAsia="ru-RU"/>
        </w:rPr>
        <w:t>«Анал</w:t>
      </w:r>
      <w:r>
        <w:rPr>
          <w:rFonts w:ascii="Times New Roman" w:hAnsi="Times New Roman"/>
          <w:sz w:val="24"/>
          <w:szCs w:val="24"/>
          <w:lang w:eastAsia="ru-RU"/>
        </w:rPr>
        <w:t>из результатов ГИА прошлого 2020-2021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учебного года», «Разработка и утверждение плана-графи</w:t>
      </w:r>
      <w:r>
        <w:rPr>
          <w:rFonts w:ascii="Times New Roman" w:hAnsi="Times New Roman"/>
          <w:sz w:val="24"/>
          <w:szCs w:val="24"/>
          <w:lang w:eastAsia="ru-RU"/>
        </w:rPr>
        <w:t>ка подготовки школы к ГИА в 2021 - 2022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уч. году».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6167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sz w:val="24"/>
          <w:szCs w:val="24"/>
          <w:lang w:eastAsia="ru-RU"/>
        </w:rPr>
        <w:t>и проведение итогового собеседования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как условия допуска к ГИА.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Pr="006167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r w:rsidRPr="00616731">
        <w:rPr>
          <w:rFonts w:ascii="Times New Roman" w:hAnsi="Times New Roman"/>
          <w:sz w:val="24"/>
          <w:szCs w:val="24"/>
          <w:lang w:eastAsia="ru-RU"/>
        </w:rPr>
        <w:t>«Анализ результатов монит</w:t>
      </w:r>
      <w:r>
        <w:rPr>
          <w:rFonts w:ascii="Times New Roman" w:hAnsi="Times New Roman"/>
          <w:sz w:val="24"/>
          <w:szCs w:val="24"/>
          <w:lang w:eastAsia="ru-RU"/>
        </w:rPr>
        <w:t>оринга качества обучения в 9 классе за I полугодие 2021-2022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учебного года».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Pr="00616731">
        <w:rPr>
          <w:rFonts w:ascii="Times New Roman" w:hAnsi="Times New Roman"/>
          <w:sz w:val="24"/>
          <w:szCs w:val="24"/>
          <w:lang w:eastAsia="ru-RU"/>
        </w:rPr>
        <w:t> Диагностик</w:t>
      </w:r>
      <w:r>
        <w:rPr>
          <w:rFonts w:ascii="Times New Roman" w:hAnsi="Times New Roman"/>
          <w:sz w:val="24"/>
          <w:szCs w:val="24"/>
          <w:lang w:eastAsia="ru-RU"/>
        </w:rPr>
        <w:t>а качества знаний учащихся 9 класса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>Проверка тетрадей учащихся 9 класса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bCs/>
          <w:sz w:val="24"/>
          <w:szCs w:val="24"/>
          <w:lang w:eastAsia="ru-RU"/>
        </w:rPr>
        <w:t>6.</w:t>
      </w:r>
      <w:r w:rsidRPr="00616731">
        <w:rPr>
          <w:rFonts w:ascii="Times New Roman" w:hAnsi="Times New Roman"/>
          <w:sz w:val="24"/>
          <w:szCs w:val="24"/>
          <w:lang w:eastAsia="ru-RU"/>
        </w:rPr>
        <w:t> Контроль состояния успеваемости и подготовки к государственной итоговой аттестации.</w:t>
      </w:r>
    </w:p>
    <w:p w:rsidR="00676156" w:rsidRPr="00616731" w:rsidRDefault="00676156" w:rsidP="00D44EA6">
      <w:pPr>
        <w:spacing w:before="100" w:beforeAutospacing="1"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731">
        <w:rPr>
          <w:rFonts w:ascii="Times New Roman" w:hAnsi="Times New Roman"/>
          <w:sz w:val="24"/>
          <w:szCs w:val="24"/>
          <w:lang w:eastAsia="ru-RU"/>
        </w:rPr>
        <w:t>Учителями математики, русс</w:t>
      </w:r>
      <w:r>
        <w:rPr>
          <w:rFonts w:ascii="Times New Roman" w:hAnsi="Times New Roman"/>
          <w:sz w:val="24"/>
          <w:szCs w:val="24"/>
          <w:lang w:eastAsia="ru-RU"/>
        </w:rPr>
        <w:t>кого языка и литературы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обществознания, географии, биологии, 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посещены вебинары и семинары на информационных сайтах.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Учителя, чьи предметы были выбраны в рамках предметов по выбору для сдачи ГИА посетили РМО по предметам, где рассматривались   вопросы подготовки к ГИА. Вопросы подготовки к итоговой аттес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 были рассмотрены на ШМО и </w:t>
      </w:r>
      <w:r w:rsidRPr="00616731">
        <w:rPr>
          <w:rFonts w:ascii="Times New Roman" w:hAnsi="Times New Roman"/>
          <w:sz w:val="24"/>
          <w:szCs w:val="24"/>
          <w:lang w:eastAsia="ru-RU"/>
        </w:rPr>
        <w:t xml:space="preserve"> педсоветах. </w:t>
      </w:r>
    </w:p>
    <w:p w:rsidR="00676156" w:rsidRPr="00B62C50" w:rsidRDefault="00676156" w:rsidP="00A568A4">
      <w:pPr>
        <w:spacing w:before="100" w:beforeAutospacing="1" w:after="0"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62C5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Были провед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ены пробные экзамены в 9 классе</w:t>
      </w:r>
      <w:r w:rsidRPr="00B62C5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: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 xml:space="preserve">В декабре  и феврале были проведены пробные экзамены по предметам в форме ОГЭ.  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>Цель пробных экзаменов: оценить степень готовности  учащихся  к итоговой аттестации по выбранным предметам на данном этапе обучения.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77C3">
        <w:rPr>
          <w:rFonts w:ascii="Times New Roman" w:hAnsi="Times New Roman"/>
          <w:sz w:val="24"/>
          <w:szCs w:val="24"/>
        </w:rPr>
        <w:t>о русскому языку учащиеся  выполняли 3 вида работы: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C977C3">
        <w:rPr>
          <w:rFonts w:ascii="Times New Roman" w:hAnsi="Times New Roman"/>
          <w:sz w:val="24"/>
          <w:szCs w:val="24"/>
        </w:rPr>
        <w:t xml:space="preserve"> 1. Написать сжатое изложение. Для этого было обеспечено аудиопрослушивание исходного текста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977C3">
        <w:rPr>
          <w:rFonts w:ascii="Times New Roman" w:hAnsi="Times New Roman"/>
          <w:sz w:val="24"/>
          <w:szCs w:val="24"/>
        </w:rPr>
        <w:t xml:space="preserve">2.Выполнить тестовые задания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977C3">
        <w:rPr>
          <w:rFonts w:ascii="Times New Roman" w:hAnsi="Times New Roman"/>
          <w:sz w:val="24"/>
          <w:szCs w:val="24"/>
        </w:rPr>
        <w:t>3. Написать сочинение – рассуждение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>По математике проведен экзамен  по пособию под редакцией Ф.Ф. Лисенко «Ма</w:t>
      </w:r>
      <w:r>
        <w:rPr>
          <w:rFonts w:ascii="Times New Roman" w:hAnsi="Times New Roman"/>
          <w:sz w:val="24"/>
          <w:szCs w:val="24"/>
        </w:rPr>
        <w:t>тематика. Подготовка к ОГЭ -2022</w:t>
      </w:r>
      <w:r w:rsidRPr="00C977C3">
        <w:rPr>
          <w:rFonts w:ascii="Times New Roman" w:hAnsi="Times New Roman"/>
          <w:sz w:val="24"/>
          <w:szCs w:val="24"/>
        </w:rPr>
        <w:t>г»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>По географии  проведен экзамен по пособию «ОГЭ. География . Типовые экзаменационные варианты», 202</w:t>
      </w:r>
      <w:r>
        <w:rPr>
          <w:rFonts w:ascii="Times New Roman" w:hAnsi="Times New Roman"/>
          <w:sz w:val="24"/>
          <w:szCs w:val="24"/>
        </w:rPr>
        <w:t>2</w:t>
      </w:r>
      <w:r w:rsidRPr="00C977C3">
        <w:rPr>
          <w:rFonts w:ascii="Times New Roman" w:hAnsi="Times New Roman"/>
          <w:sz w:val="24"/>
          <w:szCs w:val="24"/>
        </w:rPr>
        <w:t>г.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>По биологии,  обществознанию  взята демоверсия с сайта  ФИПИ.</w:t>
      </w:r>
    </w:p>
    <w:p w:rsidR="00676156" w:rsidRPr="00C977C3" w:rsidRDefault="00676156" w:rsidP="00C977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 xml:space="preserve">Учащиеся показали следующие результаты: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633"/>
        <w:gridCol w:w="1440"/>
        <w:gridCol w:w="720"/>
        <w:gridCol w:w="720"/>
        <w:gridCol w:w="720"/>
        <w:gridCol w:w="720"/>
        <w:gridCol w:w="2340"/>
      </w:tblGrid>
      <w:tr w:rsidR="00676156" w:rsidRPr="00C977C3" w:rsidTr="00A33772">
        <w:tc>
          <w:tcPr>
            <w:tcW w:w="535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№</w:t>
            </w:r>
          </w:p>
        </w:tc>
        <w:tc>
          <w:tcPr>
            <w:tcW w:w="2633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Предмет </w:t>
            </w:r>
          </w:p>
        </w:tc>
        <w:tc>
          <w:tcPr>
            <w:tcW w:w="14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Кол-во писавших 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«5»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«4»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«3»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«2»</w:t>
            </w:r>
          </w:p>
        </w:tc>
        <w:tc>
          <w:tcPr>
            <w:tcW w:w="23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Качество знаний </w:t>
            </w:r>
          </w:p>
        </w:tc>
      </w:tr>
      <w:tr w:rsidR="00676156" w:rsidRPr="00C977C3" w:rsidTr="00A33772">
        <w:tc>
          <w:tcPr>
            <w:tcW w:w="535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1</w:t>
            </w:r>
          </w:p>
        </w:tc>
        <w:tc>
          <w:tcPr>
            <w:tcW w:w="2633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Математика </w:t>
            </w:r>
          </w:p>
        </w:tc>
        <w:tc>
          <w:tcPr>
            <w:tcW w:w="14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3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2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23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67</w:t>
            </w:r>
            <w:r w:rsidRPr="00C977C3">
              <w:t xml:space="preserve"> %</w:t>
            </w:r>
          </w:p>
        </w:tc>
      </w:tr>
      <w:tr w:rsidR="00676156" w:rsidRPr="00C977C3" w:rsidTr="00A33772">
        <w:tc>
          <w:tcPr>
            <w:tcW w:w="535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2</w:t>
            </w:r>
          </w:p>
        </w:tc>
        <w:tc>
          <w:tcPr>
            <w:tcW w:w="2633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Русский язык </w:t>
            </w:r>
          </w:p>
        </w:tc>
        <w:tc>
          <w:tcPr>
            <w:tcW w:w="14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3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2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23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67</w:t>
            </w:r>
            <w:r w:rsidRPr="00C977C3">
              <w:t xml:space="preserve"> %</w:t>
            </w:r>
          </w:p>
        </w:tc>
      </w:tr>
      <w:tr w:rsidR="00676156" w:rsidRPr="00C977C3" w:rsidTr="00A33772">
        <w:tc>
          <w:tcPr>
            <w:tcW w:w="535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3</w:t>
            </w:r>
          </w:p>
        </w:tc>
        <w:tc>
          <w:tcPr>
            <w:tcW w:w="2633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География</w:t>
            </w:r>
          </w:p>
        </w:tc>
        <w:tc>
          <w:tcPr>
            <w:tcW w:w="14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2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23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50</w:t>
            </w:r>
            <w:r w:rsidRPr="00C977C3">
              <w:t xml:space="preserve">  %</w:t>
            </w:r>
          </w:p>
        </w:tc>
      </w:tr>
      <w:tr w:rsidR="00676156" w:rsidRPr="00C977C3" w:rsidTr="00A33772">
        <w:tc>
          <w:tcPr>
            <w:tcW w:w="535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4</w:t>
            </w:r>
          </w:p>
        </w:tc>
        <w:tc>
          <w:tcPr>
            <w:tcW w:w="2633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Биология </w:t>
            </w:r>
          </w:p>
        </w:tc>
        <w:tc>
          <w:tcPr>
            <w:tcW w:w="14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3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2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23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>
              <w:t>67</w:t>
            </w:r>
            <w:r w:rsidRPr="00C977C3">
              <w:t>%</w:t>
            </w:r>
          </w:p>
        </w:tc>
      </w:tr>
      <w:tr w:rsidR="00676156" w:rsidRPr="00C977C3" w:rsidTr="00A33772">
        <w:tc>
          <w:tcPr>
            <w:tcW w:w="535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5</w:t>
            </w:r>
          </w:p>
        </w:tc>
        <w:tc>
          <w:tcPr>
            <w:tcW w:w="2633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 xml:space="preserve">Обществознание </w:t>
            </w:r>
          </w:p>
        </w:tc>
        <w:tc>
          <w:tcPr>
            <w:tcW w:w="14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1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72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-</w:t>
            </w:r>
          </w:p>
        </w:tc>
        <w:tc>
          <w:tcPr>
            <w:tcW w:w="2340" w:type="dxa"/>
          </w:tcPr>
          <w:p w:rsidR="00676156" w:rsidRPr="00C977C3" w:rsidRDefault="00676156" w:rsidP="00A33772">
            <w:pPr>
              <w:pStyle w:val="msonormalcxspmiddle"/>
              <w:tabs>
                <w:tab w:val="left" w:pos="5387"/>
                <w:tab w:val="left" w:pos="10063"/>
              </w:tabs>
              <w:spacing w:line="360" w:lineRule="auto"/>
              <w:ind w:right="-17"/>
              <w:contextualSpacing/>
            </w:pPr>
            <w:r w:rsidRPr="00C977C3">
              <w:t>100%</w:t>
            </w:r>
          </w:p>
        </w:tc>
      </w:tr>
    </w:tbl>
    <w:p w:rsidR="00676156" w:rsidRPr="00C977C3" w:rsidRDefault="00676156" w:rsidP="00C977C3">
      <w:pPr>
        <w:pStyle w:val="msonormalcxspmiddle"/>
        <w:tabs>
          <w:tab w:val="left" w:pos="5387"/>
          <w:tab w:val="left" w:pos="10063"/>
        </w:tabs>
        <w:ind w:right="-17"/>
        <w:contextualSpacing/>
        <w:rPr>
          <w:b/>
        </w:rPr>
      </w:pPr>
    </w:p>
    <w:p w:rsidR="00676156" w:rsidRPr="00C977C3" w:rsidRDefault="00676156" w:rsidP="00C977C3">
      <w:pPr>
        <w:pStyle w:val="msonormalcxspmiddle"/>
        <w:tabs>
          <w:tab w:val="left" w:pos="5387"/>
          <w:tab w:val="left" w:pos="10063"/>
        </w:tabs>
        <w:ind w:right="-17"/>
        <w:contextualSpacing/>
        <w:rPr>
          <w:b/>
        </w:rPr>
      </w:pPr>
    </w:p>
    <w:p w:rsidR="00676156" w:rsidRPr="00C977C3" w:rsidRDefault="00676156" w:rsidP="00C977C3">
      <w:pPr>
        <w:pStyle w:val="msonormalcxspmiddle"/>
        <w:tabs>
          <w:tab w:val="left" w:pos="5387"/>
          <w:tab w:val="left" w:pos="10063"/>
        </w:tabs>
        <w:ind w:right="-17"/>
        <w:contextualSpacing/>
        <w:rPr>
          <w:b/>
        </w:rPr>
      </w:pPr>
      <w:r w:rsidRPr="00C977C3">
        <w:rPr>
          <w:b/>
        </w:rPr>
        <w:t xml:space="preserve">Выводы: </w:t>
      </w:r>
    </w:p>
    <w:p w:rsidR="00676156" w:rsidRPr="00C977C3" w:rsidRDefault="00676156" w:rsidP="00C977C3">
      <w:pPr>
        <w:pStyle w:val="msonormalcxspmiddle"/>
        <w:tabs>
          <w:tab w:val="left" w:pos="5387"/>
          <w:tab w:val="left" w:pos="10063"/>
        </w:tabs>
        <w:ind w:right="-17"/>
        <w:contextualSpacing/>
        <w:rPr>
          <w:b/>
        </w:rPr>
      </w:pPr>
    </w:p>
    <w:p w:rsidR="00676156" w:rsidRPr="00C977C3" w:rsidRDefault="00676156" w:rsidP="00C977C3">
      <w:pPr>
        <w:pStyle w:val="msonormalcxspmiddle"/>
        <w:tabs>
          <w:tab w:val="left" w:pos="5387"/>
          <w:tab w:val="left" w:pos="10063"/>
        </w:tabs>
        <w:ind w:right="-17"/>
        <w:contextualSpacing/>
      </w:pPr>
      <w:r w:rsidRPr="00C977C3">
        <w:t xml:space="preserve">-  </w:t>
      </w:r>
      <w:r w:rsidRPr="00294A5D">
        <w:rPr>
          <w:b/>
        </w:rPr>
        <w:t>По математике</w:t>
      </w:r>
      <w:r w:rsidRPr="00C977C3">
        <w:t xml:space="preserve"> основные ошибки связаны  с  выполнением действий  с обыкновенными дробями, с решением задач на свойства геометрических фигур.</w:t>
      </w:r>
    </w:p>
    <w:p w:rsidR="00676156" w:rsidRDefault="00676156" w:rsidP="00C977C3">
      <w:pPr>
        <w:pStyle w:val="msonormalcxspmiddle"/>
        <w:tabs>
          <w:tab w:val="left" w:pos="5387"/>
          <w:tab w:val="left" w:pos="10063"/>
        </w:tabs>
        <w:ind w:right="-17"/>
        <w:contextualSpacing/>
      </w:pPr>
      <w:r w:rsidRPr="00C977C3">
        <w:t xml:space="preserve">-  </w:t>
      </w:r>
      <w:r w:rsidRPr="00294A5D">
        <w:rPr>
          <w:b/>
        </w:rPr>
        <w:t>На пробном экзамене по русскому языку</w:t>
      </w:r>
      <w:r>
        <w:t xml:space="preserve"> присутствовали 3</w:t>
      </w:r>
      <w:r w:rsidRPr="00C977C3">
        <w:t xml:space="preserve"> учащихся. К  написанию сжатого изложения приступили  все  учащихся. Тестовые задания сделали все. Ошибки допускали в обособленных определениях и обстоятельствах, в определении сложных предложений с разными  видами связи. 4 учащихся писали сочинение – рассуждение. Остальные к этому заданию не приступали. Допущенные ошибки допустили на неумение последовательно излагать свою точку зрения.</w:t>
      </w:r>
      <w:r>
        <w:t xml:space="preserve">                                                                                             </w:t>
      </w:r>
    </w:p>
    <w:p w:rsidR="00676156" w:rsidRDefault="00676156" w:rsidP="00294A5D">
      <w:pPr>
        <w:pStyle w:val="msonormalcxspmiddle"/>
        <w:tabs>
          <w:tab w:val="left" w:pos="5387"/>
          <w:tab w:val="left" w:pos="10063"/>
        </w:tabs>
        <w:ind w:right="-17"/>
        <w:contextualSpacing/>
        <w:rPr>
          <w:rFonts w:eastAsia="MS Mincho"/>
        </w:rPr>
      </w:pPr>
      <w:r w:rsidRPr="00C977C3">
        <w:t xml:space="preserve">-  </w:t>
      </w:r>
      <w:r w:rsidRPr="00294A5D">
        <w:rPr>
          <w:b/>
        </w:rPr>
        <w:t>По  географии</w:t>
      </w:r>
      <w:r w:rsidRPr="00C977C3">
        <w:t xml:space="preserve">  типичными ошибками были определение географических координат, знание форм рельефа</w:t>
      </w:r>
      <w:r>
        <w:t xml:space="preserve">                                                                                                                                              </w:t>
      </w:r>
      <w:r>
        <w:rPr>
          <w:b/>
        </w:rPr>
        <w:t>- По биологии -</w:t>
      </w:r>
      <w:r w:rsidRPr="00294A5D">
        <w:rPr>
          <w:rFonts w:ascii="Arial" w:hAnsi="Arial" w:cs="Arial"/>
          <w:sz w:val="21"/>
          <w:szCs w:val="21"/>
        </w:rPr>
        <w:t xml:space="preserve"> </w:t>
      </w:r>
      <w:r w:rsidRPr="00294A5D">
        <w:rPr>
          <w:rFonts w:eastAsia="MS Mincho"/>
        </w:rPr>
        <w:t>Менее успешно учащиеся справились со следующими заданиями по темам:</w:t>
      </w:r>
      <w:r>
        <w:rPr>
          <w:rFonts w:eastAsia="MS Mincho"/>
        </w:rPr>
        <w:t xml:space="preserve"> </w:t>
      </w:r>
      <w:r w:rsidRPr="00294A5D">
        <w:rPr>
          <w:rFonts w:eastAsia="MS Mincho"/>
        </w:rPr>
        <w:t>Царство Бактерии. Царство Грибы</w:t>
      </w:r>
      <w:r>
        <w:t xml:space="preserve"> </w:t>
      </w:r>
      <w:r w:rsidRPr="00294A5D">
        <w:rPr>
          <w:rFonts w:eastAsia="MS Mincho"/>
        </w:rPr>
        <w:t>Царство Животные</w:t>
      </w:r>
      <w:r>
        <w:rPr>
          <w:rFonts w:eastAsia="MS Mincho"/>
        </w:rPr>
        <w:t>.</w:t>
      </w:r>
      <w:r>
        <w:t xml:space="preserve">                                                                           </w:t>
      </w:r>
      <w:r w:rsidRPr="00294A5D">
        <w:rPr>
          <w:rFonts w:eastAsia="MS Mincho"/>
        </w:rPr>
        <w:t>- Общий план строения и процессы жизнедеятельности. Сходство человека с животными и отличие от них. Размножение и развитие организма человека</w:t>
      </w:r>
    </w:p>
    <w:p w:rsidR="00676156" w:rsidRPr="00C977C3" w:rsidRDefault="00676156" w:rsidP="00C977C3">
      <w:pPr>
        <w:rPr>
          <w:rFonts w:ascii="Times New Roman" w:hAnsi="Times New Roman"/>
          <w:b/>
          <w:sz w:val="24"/>
          <w:szCs w:val="24"/>
        </w:rPr>
      </w:pPr>
      <w:r w:rsidRPr="00C977C3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676156" w:rsidRPr="00C977C3" w:rsidRDefault="00676156" w:rsidP="00C977C3">
      <w:pPr>
        <w:rPr>
          <w:rFonts w:ascii="Times New Roman" w:hAnsi="Times New Roman"/>
          <w:b/>
          <w:sz w:val="24"/>
          <w:szCs w:val="24"/>
        </w:rPr>
      </w:pPr>
    </w:p>
    <w:p w:rsidR="00676156" w:rsidRPr="00C977C3" w:rsidRDefault="00676156" w:rsidP="00C977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>Учителя имеют  большое  количество разнообразных тестов, дополнительных материалов по подготовки к экзаменам по своим предметам.</w:t>
      </w:r>
    </w:p>
    <w:p w:rsidR="00676156" w:rsidRPr="00C977C3" w:rsidRDefault="00676156" w:rsidP="00C977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77C3">
        <w:rPr>
          <w:rFonts w:ascii="Times New Roman" w:hAnsi="Times New Roman"/>
          <w:sz w:val="24"/>
          <w:szCs w:val="24"/>
        </w:rPr>
        <w:t>В оставшееся время до государственной итоговой аттестации продолжить работу по  повышению качества знаний учащихся  к экзаменам в форме ОГЭ</w:t>
      </w:r>
    </w:p>
    <w:p w:rsidR="00676156" w:rsidRPr="00C977C3" w:rsidRDefault="00676156" w:rsidP="00C977C3">
      <w:pPr>
        <w:pStyle w:val="msonormalcxspmiddle"/>
        <w:tabs>
          <w:tab w:val="left" w:pos="3585"/>
        </w:tabs>
        <w:spacing w:line="360" w:lineRule="auto"/>
        <w:ind w:right="-17"/>
        <w:contextualSpacing/>
      </w:pPr>
    </w:p>
    <w:p w:rsidR="00676156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156" w:rsidRPr="00A568A4" w:rsidRDefault="00676156" w:rsidP="003645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Завуч                                                   Карнаухова Т.Ю.                             </w:t>
      </w:r>
    </w:p>
    <w:p w:rsidR="00676156" w:rsidRPr="00616731" w:rsidRDefault="00676156" w:rsidP="00A568A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6156" w:rsidRPr="00616731" w:rsidSect="0036458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DAA"/>
    <w:multiLevelType w:val="multilevel"/>
    <w:tmpl w:val="D1BC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9456F0"/>
    <w:multiLevelType w:val="multilevel"/>
    <w:tmpl w:val="0394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04CAD"/>
    <w:multiLevelType w:val="hybridMultilevel"/>
    <w:tmpl w:val="CB2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E36EAB"/>
    <w:multiLevelType w:val="multilevel"/>
    <w:tmpl w:val="C6D4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A87"/>
    <w:rsid w:val="00076A87"/>
    <w:rsid w:val="00103EED"/>
    <w:rsid w:val="00163E44"/>
    <w:rsid w:val="00172236"/>
    <w:rsid w:val="00177BA8"/>
    <w:rsid w:val="001868A5"/>
    <w:rsid w:val="00294A5D"/>
    <w:rsid w:val="002B29C4"/>
    <w:rsid w:val="002D10FC"/>
    <w:rsid w:val="0034308A"/>
    <w:rsid w:val="00364586"/>
    <w:rsid w:val="003F2FF7"/>
    <w:rsid w:val="004039CD"/>
    <w:rsid w:val="00584BEE"/>
    <w:rsid w:val="005C45F2"/>
    <w:rsid w:val="00616731"/>
    <w:rsid w:val="00665801"/>
    <w:rsid w:val="00676156"/>
    <w:rsid w:val="0069719C"/>
    <w:rsid w:val="00713F45"/>
    <w:rsid w:val="00866510"/>
    <w:rsid w:val="008A10FB"/>
    <w:rsid w:val="0093698C"/>
    <w:rsid w:val="009B1C79"/>
    <w:rsid w:val="009D0784"/>
    <w:rsid w:val="00A33772"/>
    <w:rsid w:val="00A568A4"/>
    <w:rsid w:val="00A74C2B"/>
    <w:rsid w:val="00B0551C"/>
    <w:rsid w:val="00B564B6"/>
    <w:rsid w:val="00B62C50"/>
    <w:rsid w:val="00BB2A98"/>
    <w:rsid w:val="00C27B8D"/>
    <w:rsid w:val="00C977C3"/>
    <w:rsid w:val="00D44EA6"/>
    <w:rsid w:val="00E0149E"/>
    <w:rsid w:val="00E4690D"/>
    <w:rsid w:val="00E835AF"/>
    <w:rsid w:val="00EB2146"/>
    <w:rsid w:val="00F236C5"/>
    <w:rsid w:val="00F23C71"/>
    <w:rsid w:val="00F339D7"/>
    <w:rsid w:val="00F3463A"/>
    <w:rsid w:val="00F66965"/>
    <w:rsid w:val="00F73133"/>
    <w:rsid w:val="00FF2075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3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339D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39D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3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98C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al"/>
    <w:uiPriority w:val="99"/>
    <w:rsid w:val="00C97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3</Pages>
  <Words>986</Words>
  <Characters>5625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Malahova</dc:creator>
  <cp:keywords/>
  <dc:description/>
  <cp:lastModifiedBy>DNA7 X86</cp:lastModifiedBy>
  <cp:revision>22</cp:revision>
  <cp:lastPrinted>2020-01-21T11:35:00Z</cp:lastPrinted>
  <dcterms:created xsi:type="dcterms:W3CDTF">2020-01-18T05:40:00Z</dcterms:created>
  <dcterms:modified xsi:type="dcterms:W3CDTF">2022-03-02T09:02:00Z</dcterms:modified>
</cp:coreProperties>
</file>